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17338" w14:textId="77777777" w:rsidR="00D15F2A" w:rsidRDefault="00D15F2A" w:rsidP="008060C6">
      <w:pPr>
        <w:pStyle w:val="Sansinterligne"/>
        <w:jc w:val="both"/>
        <w:rPr>
          <w:i/>
        </w:rPr>
      </w:pPr>
    </w:p>
    <w:p w14:paraId="341E11D9" w14:textId="77777777" w:rsidR="00D15F2A" w:rsidRPr="00202CAA" w:rsidRDefault="00D15F2A" w:rsidP="00D15F2A">
      <w:pPr>
        <w:rPr>
          <w:i/>
          <w:color w:val="0070C0"/>
        </w:rPr>
      </w:pPr>
      <w:r>
        <w:rPr>
          <w:i/>
          <w:noProof/>
          <w:color w:val="0070C0"/>
          <w:lang w:eastAsia="fr-FR"/>
        </w:rPr>
        <w:drawing>
          <wp:inline distT="0" distB="0" distL="0" distR="0" wp14:anchorId="23ED49D6" wp14:editId="61365B26">
            <wp:extent cx="2143125" cy="6762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R-FOND MER_edit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653" cy="69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F77E5" w14:textId="77777777" w:rsidR="00D15F2A" w:rsidRDefault="00D15F2A" w:rsidP="00D15F2A">
      <w:pPr>
        <w:rPr>
          <w:b/>
        </w:rPr>
      </w:pPr>
    </w:p>
    <w:p w14:paraId="00C7394D" w14:textId="676DC4DB" w:rsidR="00D15F2A" w:rsidRPr="0000686B" w:rsidRDefault="00D15F2A" w:rsidP="00D15F2A">
      <w:pPr>
        <w:pBdr>
          <w:bottom w:val="single" w:sz="4" w:space="1" w:color="auto"/>
        </w:pBdr>
        <w:jc w:val="center"/>
        <w:rPr>
          <w:b/>
          <w:color w:val="00B0F0"/>
          <w:sz w:val="24"/>
        </w:rPr>
      </w:pPr>
      <w:r w:rsidRPr="00D15F2A">
        <w:rPr>
          <w:b/>
          <w:sz w:val="24"/>
        </w:rPr>
        <w:t>Port</w:t>
      </w:r>
      <w:r w:rsidRPr="00BE2866">
        <w:rPr>
          <w:b/>
          <w:sz w:val="24"/>
        </w:rPr>
        <w:t xml:space="preserve"> de </w:t>
      </w:r>
      <w:r w:rsidR="00BE2866" w:rsidRPr="00BE2866">
        <w:rPr>
          <w:b/>
          <w:sz w:val="24"/>
        </w:rPr>
        <w:t>Cherbourg</w:t>
      </w:r>
    </w:p>
    <w:p w14:paraId="75EDFFC9" w14:textId="77777777" w:rsidR="00D15F2A" w:rsidRDefault="00D15F2A" w:rsidP="00D15F2A">
      <w:pPr>
        <w:jc w:val="both"/>
        <w:rPr>
          <w:b/>
        </w:rPr>
      </w:pPr>
    </w:p>
    <w:p w14:paraId="467AABEE" w14:textId="0ADD62F6" w:rsidR="00D15F2A" w:rsidRPr="00BE2866" w:rsidRDefault="00D15F2A" w:rsidP="00D15F2A">
      <w:pPr>
        <w:jc w:val="both"/>
        <w:rPr>
          <w:bCs/>
        </w:rPr>
      </w:pPr>
      <w:r>
        <w:rPr>
          <w:b/>
        </w:rPr>
        <w:t xml:space="preserve">Objet : </w:t>
      </w:r>
      <w:r w:rsidRPr="00D15F2A">
        <w:t xml:space="preserve">Publication préalable avant attribution d’un titre d’occupation sur le domaine public maritime </w:t>
      </w:r>
      <w:r w:rsidRPr="00BE2866">
        <w:t xml:space="preserve">– </w:t>
      </w:r>
      <w:r w:rsidR="0022078A" w:rsidRPr="00BE2866">
        <w:t xml:space="preserve">terrain </w:t>
      </w:r>
      <w:r w:rsidR="00BE2866" w:rsidRPr="00BE2866">
        <w:t>et bâti</w:t>
      </w:r>
    </w:p>
    <w:tbl>
      <w:tblPr>
        <w:tblStyle w:val="Grilledutableau"/>
        <w:tblW w:w="7983" w:type="dxa"/>
        <w:jc w:val="center"/>
        <w:tblLook w:val="04A0" w:firstRow="1" w:lastRow="0" w:firstColumn="1" w:lastColumn="0" w:noHBand="0" w:noVBand="1"/>
      </w:tblPr>
      <w:tblGrid>
        <w:gridCol w:w="1838"/>
        <w:gridCol w:w="1838"/>
        <w:gridCol w:w="4307"/>
      </w:tblGrid>
      <w:tr w:rsidR="00BE2866" w:rsidRPr="00BE2866" w14:paraId="3399DBE2" w14:textId="77777777" w:rsidTr="00A170B3">
        <w:trPr>
          <w:jc w:val="center"/>
        </w:trPr>
        <w:tc>
          <w:tcPr>
            <w:tcW w:w="1838" w:type="dxa"/>
            <w:vMerge w:val="restart"/>
            <w:vAlign w:val="center"/>
          </w:tcPr>
          <w:p w14:paraId="6B2295F6" w14:textId="77777777" w:rsidR="00A170B3" w:rsidRPr="00BE2866" w:rsidRDefault="00A170B3" w:rsidP="00A170B3">
            <w:pPr>
              <w:rPr>
                <w:bCs/>
                <w:u w:val="single"/>
              </w:rPr>
            </w:pPr>
            <w:r w:rsidRPr="00BE2866">
              <w:rPr>
                <w:bCs/>
              </w:rPr>
              <w:t>Cas concernés :</w:t>
            </w:r>
          </w:p>
          <w:p w14:paraId="28DFE9AB" w14:textId="77777777" w:rsidR="00A170B3" w:rsidRPr="00BE2866" w:rsidRDefault="00A170B3" w:rsidP="00413A4D">
            <w:pPr>
              <w:rPr>
                <w:bCs/>
              </w:rPr>
            </w:pPr>
          </w:p>
        </w:tc>
        <w:tc>
          <w:tcPr>
            <w:tcW w:w="1838" w:type="dxa"/>
          </w:tcPr>
          <w:p w14:paraId="3113FCCB" w14:textId="77777777" w:rsidR="00A170B3" w:rsidRPr="00BE2866" w:rsidRDefault="00A170B3" w:rsidP="00413A4D">
            <w:pPr>
              <w:rPr>
                <w:bCs/>
              </w:rPr>
            </w:pPr>
          </w:p>
        </w:tc>
        <w:tc>
          <w:tcPr>
            <w:tcW w:w="4307" w:type="dxa"/>
          </w:tcPr>
          <w:p w14:paraId="66D5D002" w14:textId="77777777" w:rsidR="00A170B3" w:rsidRPr="00BE2866" w:rsidRDefault="00A170B3" w:rsidP="00413A4D">
            <w:pPr>
              <w:rPr>
                <w:bCs/>
              </w:rPr>
            </w:pPr>
            <w:r w:rsidRPr="00BE2866">
              <w:rPr>
                <w:bCs/>
              </w:rPr>
              <w:t>Courte durée d’occupation</w:t>
            </w:r>
          </w:p>
        </w:tc>
      </w:tr>
      <w:tr w:rsidR="00BE2866" w:rsidRPr="00BE2866" w14:paraId="30C9A7D6" w14:textId="77777777" w:rsidTr="00A170B3">
        <w:trPr>
          <w:jc w:val="center"/>
        </w:trPr>
        <w:tc>
          <w:tcPr>
            <w:tcW w:w="1838" w:type="dxa"/>
            <w:vMerge/>
          </w:tcPr>
          <w:p w14:paraId="309529F2" w14:textId="77777777" w:rsidR="00A170B3" w:rsidRPr="00BE2866" w:rsidRDefault="00A170B3" w:rsidP="00413A4D">
            <w:pPr>
              <w:rPr>
                <w:bCs/>
              </w:rPr>
            </w:pPr>
          </w:p>
        </w:tc>
        <w:tc>
          <w:tcPr>
            <w:tcW w:w="1838" w:type="dxa"/>
          </w:tcPr>
          <w:p w14:paraId="6576EF45" w14:textId="77777777" w:rsidR="00A170B3" w:rsidRPr="00BE2866" w:rsidRDefault="00A170B3" w:rsidP="00413A4D">
            <w:pPr>
              <w:rPr>
                <w:bCs/>
              </w:rPr>
            </w:pPr>
          </w:p>
        </w:tc>
        <w:tc>
          <w:tcPr>
            <w:tcW w:w="4307" w:type="dxa"/>
          </w:tcPr>
          <w:p w14:paraId="1EC6196A" w14:textId="77777777" w:rsidR="00A170B3" w:rsidRPr="00BE2866" w:rsidRDefault="00A170B3" w:rsidP="00413A4D">
            <w:pPr>
              <w:rPr>
                <w:bCs/>
              </w:rPr>
            </w:pPr>
            <w:r w:rsidRPr="00BE2866">
              <w:rPr>
                <w:bCs/>
              </w:rPr>
              <w:t>Espaces disponibles</w:t>
            </w:r>
          </w:p>
        </w:tc>
      </w:tr>
      <w:tr w:rsidR="00BE2866" w:rsidRPr="00BE2866" w14:paraId="7FE0F515" w14:textId="77777777" w:rsidTr="00A170B3">
        <w:trPr>
          <w:jc w:val="center"/>
        </w:trPr>
        <w:tc>
          <w:tcPr>
            <w:tcW w:w="1838" w:type="dxa"/>
            <w:vMerge/>
          </w:tcPr>
          <w:p w14:paraId="43389CA7" w14:textId="77777777" w:rsidR="00A170B3" w:rsidRPr="00BE2866" w:rsidRDefault="00A170B3" w:rsidP="00413A4D">
            <w:pPr>
              <w:jc w:val="center"/>
              <w:rPr>
                <w:bCs/>
              </w:rPr>
            </w:pPr>
          </w:p>
        </w:tc>
        <w:tc>
          <w:tcPr>
            <w:tcW w:w="1838" w:type="dxa"/>
          </w:tcPr>
          <w:p w14:paraId="6DDE7953" w14:textId="77777777" w:rsidR="00A170B3" w:rsidRPr="00BE2866" w:rsidRDefault="00A170B3" w:rsidP="00413A4D">
            <w:pPr>
              <w:jc w:val="center"/>
              <w:rPr>
                <w:bCs/>
              </w:rPr>
            </w:pPr>
            <w:r w:rsidRPr="00BE2866">
              <w:rPr>
                <w:bCs/>
              </w:rPr>
              <w:t>X</w:t>
            </w:r>
          </w:p>
        </w:tc>
        <w:tc>
          <w:tcPr>
            <w:tcW w:w="4307" w:type="dxa"/>
          </w:tcPr>
          <w:p w14:paraId="0AE14A02" w14:textId="77777777" w:rsidR="00A170B3" w:rsidRPr="00BE2866" w:rsidRDefault="00A170B3" w:rsidP="00413A4D">
            <w:pPr>
              <w:rPr>
                <w:bCs/>
              </w:rPr>
            </w:pPr>
            <w:r w:rsidRPr="00BE2866">
              <w:rPr>
                <w:bCs/>
              </w:rPr>
              <w:t>Manifestation d’Intérêt Spontané</w:t>
            </w:r>
          </w:p>
        </w:tc>
      </w:tr>
    </w:tbl>
    <w:p w14:paraId="742715F8" w14:textId="77777777" w:rsidR="00D15F2A" w:rsidRDefault="00D15F2A" w:rsidP="00D15F2A">
      <w:pPr>
        <w:rPr>
          <w:bCs/>
        </w:rPr>
      </w:pPr>
    </w:p>
    <w:p w14:paraId="1A82C84D" w14:textId="64C0708C" w:rsidR="00D15F2A" w:rsidRPr="00BE2866" w:rsidRDefault="00D15F2A" w:rsidP="00D15F2A">
      <w:pPr>
        <w:pStyle w:val="Sansinterligne"/>
        <w:jc w:val="both"/>
      </w:pPr>
      <w:r w:rsidRPr="00BE2866">
        <w:rPr>
          <w:b/>
        </w:rPr>
        <w:t>Adresse :</w:t>
      </w:r>
      <w:r w:rsidRPr="00BE2866">
        <w:t xml:space="preserve"> </w:t>
      </w:r>
      <w:r w:rsidR="00BE2866" w:rsidRPr="00BE2866">
        <w:t>Fort des Flamands – extension portuaire – port de Cherbourg</w:t>
      </w:r>
    </w:p>
    <w:p w14:paraId="264AF988" w14:textId="77777777" w:rsidR="00D15F2A" w:rsidRPr="00BE2866" w:rsidRDefault="00D15F2A" w:rsidP="00D15F2A">
      <w:pPr>
        <w:pStyle w:val="Sansinterligne"/>
        <w:jc w:val="both"/>
      </w:pPr>
    </w:p>
    <w:p w14:paraId="25539BCB" w14:textId="76BB79A3" w:rsidR="00D15F2A" w:rsidRDefault="00D15F2A" w:rsidP="00D15F2A">
      <w:pPr>
        <w:pStyle w:val="Sansinterligne"/>
        <w:jc w:val="both"/>
      </w:pPr>
      <w:r w:rsidRPr="00BE2866">
        <w:rPr>
          <w:b/>
        </w:rPr>
        <w:t>Nature du bien :</w:t>
      </w:r>
      <w:r w:rsidRPr="00BE2866">
        <w:t xml:space="preserve"> </w:t>
      </w:r>
      <w:r w:rsidR="00BE2866" w:rsidRPr="00BE2866">
        <w:t>bâti (ancien fort) et terrain revêtu</w:t>
      </w:r>
    </w:p>
    <w:p w14:paraId="73D6F437" w14:textId="77777777" w:rsidR="00BE2866" w:rsidRDefault="00BE2866" w:rsidP="00D15F2A">
      <w:pPr>
        <w:pStyle w:val="Sansinterligne"/>
        <w:jc w:val="both"/>
      </w:pPr>
    </w:p>
    <w:p w14:paraId="494829A6" w14:textId="29AFE008" w:rsidR="00BE2866" w:rsidRDefault="00BE2866" w:rsidP="00D15F2A">
      <w:pPr>
        <w:pStyle w:val="Sansinterligne"/>
        <w:jc w:val="both"/>
        <w:rPr>
          <w:b/>
          <w:bCs/>
        </w:rPr>
      </w:pPr>
      <w:r w:rsidRPr="00BE2866">
        <w:rPr>
          <w:b/>
          <w:bCs/>
        </w:rPr>
        <w:t xml:space="preserve">Projet de la manifestation d’intérêt spontané reçu : </w:t>
      </w:r>
    </w:p>
    <w:p w14:paraId="156A7BCB" w14:textId="77777777" w:rsidR="00BE2866" w:rsidRDefault="00BE2866" w:rsidP="00D15F2A">
      <w:pPr>
        <w:pStyle w:val="Sansinterligne"/>
        <w:jc w:val="both"/>
        <w:rPr>
          <w:b/>
          <w:bCs/>
        </w:rPr>
      </w:pPr>
    </w:p>
    <w:p w14:paraId="0C9D9EE4" w14:textId="44CB40BC" w:rsidR="007A28CF" w:rsidRDefault="00BE2866" w:rsidP="00D15F2A">
      <w:pPr>
        <w:pStyle w:val="Sansinterligne"/>
        <w:jc w:val="both"/>
      </w:pPr>
      <w:r w:rsidRPr="00BE2866">
        <w:t xml:space="preserve">Le </w:t>
      </w:r>
      <w:r>
        <w:t>S</w:t>
      </w:r>
      <w:r w:rsidRPr="00BE2866">
        <w:t>yndicat Mixte Ports de Normandie a reçu</w:t>
      </w:r>
      <w:r w:rsidR="004F43CB">
        <w:t>,</w:t>
      </w:r>
      <w:r w:rsidRPr="00BE2866">
        <w:t xml:space="preserve"> </w:t>
      </w:r>
      <w:r w:rsidR="004F43CB">
        <w:t>de la part d’une entreprise privée,</w:t>
      </w:r>
      <w:r w:rsidR="004F43CB" w:rsidRPr="00BE2866">
        <w:t xml:space="preserve"> </w:t>
      </w:r>
      <w:r w:rsidRPr="00BE2866">
        <w:t>une demande d’installation d’un projet de démonstrateur</w:t>
      </w:r>
      <w:r>
        <w:t xml:space="preserve"> </w:t>
      </w:r>
      <w:r w:rsidR="007A28CF">
        <w:t>de stockage d’électricité issue des énergies renouvelables (éolien / solaire)</w:t>
      </w:r>
      <w:r w:rsidR="004F43CB">
        <w:t>, de connexion au réseau électrique</w:t>
      </w:r>
      <w:r>
        <w:t xml:space="preserve"> </w:t>
      </w:r>
      <w:r w:rsidR="004F43CB">
        <w:t>et de redistribution de l’énergie aux navires en escales</w:t>
      </w:r>
      <w:r>
        <w:t xml:space="preserve">. </w:t>
      </w:r>
    </w:p>
    <w:p w14:paraId="167D4164" w14:textId="77777777" w:rsidR="007A28CF" w:rsidRDefault="007A28CF" w:rsidP="00D15F2A">
      <w:pPr>
        <w:pStyle w:val="Sansinterligne"/>
        <w:jc w:val="both"/>
      </w:pPr>
    </w:p>
    <w:p w14:paraId="2E315212" w14:textId="66425405" w:rsidR="00BE2866" w:rsidRDefault="00BE2866" w:rsidP="00D15F2A">
      <w:pPr>
        <w:pStyle w:val="Sansinterligne"/>
        <w:jc w:val="both"/>
      </w:pPr>
      <w:r>
        <w:t>L’occupation portera sur le fort des Flamands, situé dans le port de Cherbourg, (</w:t>
      </w:r>
      <w:r w:rsidRPr="00FE0A87">
        <w:rPr>
          <w:i/>
          <w:iCs/>
        </w:rPr>
        <w:t xml:space="preserve">pour une surface d’environ </w:t>
      </w:r>
      <w:r w:rsidR="004F43CB" w:rsidRPr="00FE0A87">
        <w:rPr>
          <w:i/>
          <w:iCs/>
        </w:rPr>
        <w:t>5000 m</w:t>
      </w:r>
      <w:r w:rsidR="004F43CB" w:rsidRPr="00FE0A87">
        <w:rPr>
          <w:i/>
          <w:iCs/>
          <w:vertAlign w:val="superscript"/>
        </w:rPr>
        <w:t>2</w:t>
      </w:r>
      <w:r>
        <w:t>). Également, le porteur du projet bénéficiera d’un accord de sous-occupation pour installer des ombrières</w:t>
      </w:r>
      <w:r w:rsidR="007A28CF">
        <w:t xml:space="preserve"> (</w:t>
      </w:r>
      <w:r w:rsidR="007A28CF" w:rsidRPr="00FE0A87">
        <w:rPr>
          <w:i/>
          <w:iCs/>
        </w:rPr>
        <w:t>panneaux solaires</w:t>
      </w:r>
      <w:r w:rsidR="007A28CF">
        <w:t>)</w:t>
      </w:r>
      <w:r>
        <w:t xml:space="preserve"> sur des parkings situés à proximité </w:t>
      </w:r>
      <w:r w:rsidR="00D017B7">
        <w:t>d’une</w:t>
      </w:r>
      <w:r>
        <w:t xml:space="preserve"> surface d’environ </w:t>
      </w:r>
      <w:r w:rsidR="00D017B7">
        <w:t xml:space="preserve">10 000 </w:t>
      </w:r>
      <w:r>
        <w:t>m</w:t>
      </w:r>
      <w:r w:rsidRPr="00BE2866">
        <w:rPr>
          <w:vertAlign w:val="superscript"/>
        </w:rPr>
        <w:t>2</w:t>
      </w:r>
      <w:r>
        <w:t>.</w:t>
      </w:r>
    </w:p>
    <w:p w14:paraId="1C34901B" w14:textId="77777777" w:rsidR="00BE2866" w:rsidRDefault="00BE2866" w:rsidP="00D15F2A">
      <w:pPr>
        <w:pStyle w:val="Sansinterligne"/>
        <w:jc w:val="both"/>
      </w:pPr>
    </w:p>
    <w:p w14:paraId="4F477EC3" w14:textId="35668E56" w:rsidR="00BE2866" w:rsidRPr="00BE2866" w:rsidRDefault="00BE2866" w:rsidP="00D15F2A">
      <w:pPr>
        <w:pStyle w:val="Sansinterligne"/>
        <w:jc w:val="both"/>
      </w:pPr>
      <w:r>
        <w:t xml:space="preserve">A la suite de la réception de cette demande de projet, Ports de Normandie, conformément à l’article L 2122-1-4 du code de la propriété des personnes publiques, publie le présent avis préalable. </w:t>
      </w:r>
    </w:p>
    <w:p w14:paraId="138C75DE" w14:textId="77777777" w:rsidR="00D15F2A" w:rsidRDefault="00D15F2A" w:rsidP="00D15F2A">
      <w:pPr>
        <w:pStyle w:val="Sansinterligne"/>
      </w:pPr>
    </w:p>
    <w:p w14:paraId="32DB6586" w14:textId="77777777" w:rsidR="00FE0A87" w:rsidRDefault="00FE0A87" w:rsidP="00FE0A87">
      <w:pPr>
        <w:pStyle w:val="Sansinterligne"/>
      </w:pPr>
      <w:r w:rsidRPr="005867D5">
        <w:rPr>
          <w:b/>
          <w:bCs/>
        </w:rPr>
        <w:t xml:space="preserve">Date limite de dépôt des </w:t>
      </w:r>
      <w:r w:rsidRPr="008E596D">
        <w:rPr>
          <w:b/>
          <w:bCs/>
        </w:rPr>
        <w:t>candidatures</w:t>
      </w:r>
      <w:r w:rsidRPr="008E596D">
        <w:t xml:space="preserve"> : </w:t>
      </w:r>
      <w:r>
        <w:rPr>
          <w:color w:val="00B0F0"/>
        </w:rPr>
        <w:t>21 mai 2024</w:t>
      </w:r>
      <w:r w:rsidRPr="0000686B">
        <w:rPr>
          <w:color w:val="00B0F0"/>
        </w:rPr>
        <w:t xml:space="preserve"> à 12</w:t>
      </w:r>
      <w:r w:rsidRPr="00BE2866">
        <w:rPr>
          <w:color w:val="00B0F0"/>
        </w:rPr>
        <w:t xml:space="preserve"> h </w:t>
      </w:r>
    </w:p>
    <w:p w14:paraId="25D29362" w14:textId="77777777" w:rsidR="00FE0A87" w:rsidRDefault="00FE0A87" w:rsidP="00FE0A87">
      <w:pPr>
        <w:pStyle w:val="Sansinterligne"/>
        <w:rPr>
          <w:b/>
          <w:bCs/>
        </w:rPr>
      </w:pPr>
    </w:p>
    <w:p w14:paraId="1A6CD7F1" w14:textId="77777777" w:rsidR="00FE0A87" w:rsidRDefault="00FE0A87" w:rsidP="00FE0A87">
      <w:pPr>
        <w:pStyle w:val="Sansinterligne"/>
      </w:pPr>
      <w:r w:rsidRPr="00C7401D">
        <w:rPr>
          <w:b/>
          <w:bCs/>
        </w:rPr>
        <w:t>Adresse de dépôt des candidatures</w:t>
      </w:r>
      <w:r>
        <w:t xml:space="preserve"> : </w:t>
      </w:r>
    </w:p>
    <w:p w14:paraId="5CA4FB03" w14:textId="77777777" w:rsidR="00FE0A87" w:rsidRDefault="00FE0A87" w:rsidP="00FE0A87">
      <w:pPr>
        <w:pStyle w:val="Sansinterligne"/>
        <w:jc w:val="both"/>
      </w:pPr>
      <w:r>
        <w:t>Ports de Normandie - 3 rue René Cassin 14280 Saint-Contest</w:t>
      </w:r>
    </w:p>
    <w:p w14:paraId="403E805A" w14:textId="77777777" w:rsidR="00FE0A87" w:rsidRDefault="00FE0A87" w:rsidP="00FE0A87">
      <w:pPr>
        <w:pStyle w:val="Sansinterligne"/>
        <w:jc w:val="both"/>
      </w:pPr>
      <w:r>
        <w:t>Ou par mail :</w:t>
      </w:r>
    </w:p>
    <w:p w14:paraId="38CEC381" w14:textId="77777777" w:rsidR="00FE0A87" w:rsidRPr="00BE2866" w:rsidRDefault="00FE0A87" w:rsidP="00FE0A87">
      <w:pPr>
        <w:pStyle w:val="Sansinterligne"/>
      </w:pPr>
      <w:hyperlink r:id="rId6" w:history="1">
        <w:r w:rsidRPr="009D3A6C">
          <w:rPr>
            <w:rStyle w:val="Lienhypertexte"/>
          </w:rPr>
          <w:t>contact@portsdenormandie.fr</w:t>
        </w:r>
      </w:hyperlink>
      <w:r>
        <w:t xml:space="preserve">, en mettant en objet : « candidature occupation du domaine public – </w:t>
      </w:r>
      <w:r w:rsidRPr="00BE2866">
        <w:t>port de Cherbourg – fort des Flamands »</w:t>
      </w:r>
    </w:p>
    <w:p w14:paraId="6F2EF84A" w14:textId="77777777" w:rsidR="00FE0A87" w:rsidRPr="00BE2866" w:rsidRDefault="00FE0A87" w:rsidP="00FE0A87">
      <w:pPr>
        <w:pStyle w:val="Sansinterligne"/>
      </w:pPr>
    </w:p>
    <w:p w14:paraId="77F81335" w14:textId="77777777" w:rsidR="00FE0A87" w:rsidRPr="00BE2866" w:rsidRDefault="00FE0A87" w:rsidP="00FE0A87">
      <w:pPr>
        <w:pStyle w:val="Sansinterligne"/>
        <w:jc w:val="both"/>
        <w:rPr>
          <w:b/>
          <w:bCs/>
          <w:iCs/>
        </w:rPr>
      </w:pPr>
      <w:r w:rsidRPr="00BE2866">
        <w:rPr>
          <w:b/>
          <w:bCs/>
          <w:iCs/>
        </w:rPr>
        <w:t xml:space="preserve">Renseignements complémentaires : </w:t>
      </w:r>
    </w:p>
    <w:p w14:paraId="0305E0DA" w14:textId="77777777" w:rsidR="00FE0A87" w:rsidRPr="00EE1C10" w:rsidRDefault="00FE0A87" w:rsidP="00FE0A87">
      <w:pPr>
        <w:pStyle w:val="Sansinterligne"/>
        <w:rPr>
          <w:iCs/>
        </w:rPr>
      </w:pPr>
      <w:r w:rsidRPr="00BE2866">
        <w:rPr>
          <w:iCs/>
        </w:rPr>
        <w:t xml:space="preserve">Ports de Normandie – Unité Foncier - 02.31.53.60.36 </w:t>
      </w:r>
      <w:r>
        <w:rPr>
          <w:iCs/>
          <w:color w:val="00B0F0"/>
        </w:rPr>
        <w:t>-</w:t>
      </w:r>
      <w:r w:rsidRPr="0000686B">
        <w:rPr>
          <w:iCs/>
          <w:color w:val="00B0F0"/>
        </w:rPr>
        <w:t xml:space="preserve"> </w:t>
      </w:r>
      <w:hyperlink r:id="rId7" w:history="1">
        <w:r w:rsidRPr="00320650">
          <w:rPr>
            <w:rStyle w:val="Lienhypertexte"/>
            <w:iCs/>
          </w:rPr>
          <w:t>contact@portsdenormandie.fr</w:t>
        </w:r>
      </w:hyperlink>
      <w:r>
        <w:rPr>
          <w:iCs/>
        </w:rPr>
        <w:t xml:space="preserve"> </w:t>
      </w:r>
    </w:p>
    <w:p w14:paraId="138FC3C5" w14:textId="77777777" w:rsidR="00FE0A87" w:rsidRDefault="00FE0A87" w:rsidP="00FE0A87">
      <w:pPr>
        <w:pStyle w:val="Sansinterligne"/>
        <w:jc w:val="both"/>
        <w:rPr>
          <w:i/>
        </w:rPr>
      </w:pPr>
    </w:p>
    <w:p w14:paraId="0D56155E" w14:textId="77777777" w:rsidR="00FE0A87" w:rsidRDefault="00FE0A87" w:rsidP="00FE0A87">
      <w:pPr>
        <w:pStyle w:val="Sansinterligne"/>
        <w:jc w:val="both"/>
        <w:rPr>
          <w:i/>
        </w:rPr>
      </w:pPr>
    </w:p>
    <w:p w14:paraId="3A7E757D" w14:textId="77777777" w:rsidR="00FE0A87" w:rsidRDefault="00FE0A87" w:rsidP="00FE0A87">
      <w:pPr>
        <w:pStyle w:val="Sansinterligne"/>
        <w:rPr>
          <w:i/>
        </w:rPr>
      </w:pPr>
      <w:r w:rsidRPr="008060C6">
        <w:rPr>
          <w:i/>
        </w:rPr>
        <w:t xml:space="preserve">Avis </w:t>
      </w:r>
      <w:r w:rsidRPr="008E596D">
        <w:rPr>
          <w:i/>
        </w:rPr>
        <w:t xml:space="preserve">publié du </w:t>
      </w:r>
      <w:r>
        <w:rPr>
          <w:i/>
          <w:color w:val="00B0F0"/>
        </w:rPr>
        <w:t>7 mai 2024</w:t>
      </w:r>
      <w:r w:rsidRPr="0000686B">
        <w:rPr>
          <w:i/>
          <w:color w:val="00B0F0"/>
        </w:rPr>
        <w:t xml:space="preserve"> au </w:t>
      </w:r>
      <w:r>
        <w:rPr>
          <w:i/>
          <w:color w:val="00B0F0"/>
        </w:rPr>
        <w:t>21 mai 2024</w:t>
      </w:r>
      <w:r w:rsidRPr="008E596D">
        <w:rPr>
          <w:i/>
        </w:rPr>
        <w:t>, conformément</w:t>
      </w:r>
      <w:r>
        <w:rPr>
          <w:i/>
        </w:rPr>
        <w:t xml:space="preserve"> aux articles L2122-</w:t>
      </w:r>
      <w:r w:rsidRPr="008060C6">
        <w:rPr>
          <w:i/>
        </w:rPr>
        <w:t>1-1 al 2 et le L2122-1-4 du C</w:t>
      </w:r>
      <w:r>
        <w:rPr>
          <w:i/>
        </w:rPr>
        <w:t>ode Général de la Propriété des Personnes Publiques</w:t>
      </w:r>
      <w:r w:rsidRPr="008060C6">
        <w:rPr>
          <w:i/>
        </w:rPr>
        <w:t>.</w:t>
      </w:r>
    </w:p>
    <w:p w14:paraId="206E1B0C" w14:textId="77777777" w:rsidR="00FE0A87" w:rsidRDefault="00FE0A87" w:rsidP="00FE0A87">
      <w:pPr>
        <w:pStyle w:val="Sansinterligne"/>
        <w:rPr>
          <w:i/>
        </w:rPr>
      </w:pPr>
    </w:p>
    <w:p w14:paraId="0B99BCD1" w14:textId="1B5A1B05" w:rsidR="0060680A" w:rsidRDefault="00FE0A87" w:rsidP="00FE0A87">
      <w:pPr>
        <w:pStyle w:val="Sansinterligne"/>
        <w:tabs>
          <w:tab w:val="left" w:pos="5927"/>
        </w:tabs>
      </w:pPr>
      <w:r>
        <w:rPr>
          <w:i/>
        </w:rPr>
        <w:t>Annexe 1 : plan</w:t>
      </w:r>
    </w:p>
    <w:sectPr w:rsidR="0060680A" w:rsidSect="00D15F2A">
      <w:pgSz w:w="11907" w:h="16839" w:code="9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06F9B"/>
    <w:multiLevelType w:val="hybridMultilevel"/>
    <w:tmpl w:val="E0DCF904"/>
    <w:lvl w:ilvl="0" w:tplc="A3662A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64"/>
    <w:rsid w:val="0000686B"/>
    <w:rsid w:val="00173B2B"/>
    <w:rsid w:val="001B6109"/>
    <w:rsid w:val="00202CAA"/>
    <w:rsid w:val="0022078A"/>
    <w:rsid w:val="002779B4"/>
    <w:rsid w:val="002A649A"/>
    <w:rsid w:val="003C5B99"/>
    <w:rsid w:val="00467D5F"/>
    <w:rsid w:val="004F43CB"/>
    <w:rsid w:val="005F469E"/>
    <w:rsid w:val="0060680A"/>
    <w:rsid w:val="00774A32"/>
    <w:rsid w:val="00795A49"/>
    <w:rsid w:val="007A28CF"/>
    <w:rsid w:val="008060C6"/>
    <w:rsid w:val="00812364"/>
    <w:rsid w:val="008E596D"/>
    <w:rsid w:val="00A170B3"/>
    <w:rsid w:val="00BE2866"/>
    <w:rsid w:val="00D017B7"/>
    <w:rsid w:val="00D15F2A"/>
    <w:rsid w:val="00DA708F"/>
    <w:rsid w:val="00DD0F55"/>
    <w:rsid w:val="00F03BFD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4598"/>
  <w15:chartTrackingRefBased/>
  <w15:docId w15:val="{AC890020-8157-410E-A48D-32F89935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236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0680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1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3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BF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F4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portsde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ortsdenormandi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LELEU Pauline</dc:creator>
  <cp:keywords/>
  <dc:description/>
  <cp:lastModifiedBy>NICOLAS Anne-Cécile</cp:lastModifiedBy>
  <cp:revision>2</cp:revision>
  <cp:lastPrinted>2019-06-19T13:02:00Z</cp:lastPrinted>
  <dcterms:created xsi:type="dcterms:W3CDTF">2024-05-07T14:20:00Z</dcterms:created>
  <dcterms:modified xsi:type="dcterms:W3CDTF">2024-05-07T14:20:00Z</dcterms:modified>
</cp:coreProperties>
</file>